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widowControl/>
        <w:spacing w:before="0" w:after="20" w:line="240" w:lineRule="auto"/>
      </w:pPr>
      <w:r>
        <w:rPr>
          <w:rFonts w:ascii="Arial" w:hAnsi="Arial"/>
          <w:b/>
          <w:color w:val="111111"/>
          <w:sz w:val="40"/>
        </w:rPr>
        <w:t>Anil Kumar</w:t>
      </w:r>
    </w:p>
    <w:p>
      <w:pPr>
        <w:keepNext w:val="0"/>
        <w:widowControl/>
        <w:spacing w:before="0" w:after="40" w:line="240" w:lineRule="auto"/>
      </w:pPr>
      <w:r>
        <w:rPr>
          <w:rFonts w:ascii="Arial" w:hAnsi="Arial"/>
          <w:b/>
          <w:color w:val="111111"/>
          <w:sz w:val="25"/>
        </w:rPr>
        <w:t>Senior UX / Product Designer</w:t>
      </w:r>
      <w:r>
        <w:rPr>
          <w:rFonts w:ascii="Arial" w:hAnsi="Arial"/>
          <w:b w:val="0"/>
          <w:color w:val="444444"/>
          <w:sz w:val="21"/>
        </w:rPr>
        <w:t xml:space="preserve"> | Enterprise SaaS | Health-tech | AI-assisted Product Design</w:t>
      </w:r>
    </w:p>
    <w:p>
      <w:pPr>
        <w:keepNext w:val="0"/>
        <w:widowControl/>
        <w:spacing w:before="0" w:after="120" w:line="240" w:lineRule="auto"/>
      </w:pPr>
      <w:r>
        <w:rPr>
          <w:rFonts w:ascii="Arial" w:hAnsi="Arial" w:eastAsia="Arial"/>
          <w:color w:val="555555"/>
          <w:sz w:val="18"/>
        </w:rPr>
        <w:t>New Delhi, India</w:t>
      </w:r>
      <w:r>
        <w:rPr>
          <w:rFonts w:ascii="Arial" w:hAnsi="Arial" w:eastAsia="Arial"/>
          <w:color w:val="555555"/>
          <w:sz w:val="18"/>
        </w:rPr>
        <w:t xml:space="preserve"> | </w:t>
      </w:r>
      <w:r>
        <w:rPr>
          <w:rFonts w:ascii="Arial" w:hAnsi="Arial" w:eastAsia="Arial"/>
          <w:color w:val="555555"/>
          <w:sz w:val="18"/>
        </w:rPr>
        <w:t>+91 8178446350</w:t>
      </w:r>
      <w:r>
        <w:rPr>
          <w:rFonts w:ascii="Arial" w:hAnsi="Arial" w:eastAsia="Arial"/>
          <w:color w:val="555555"/>
          <w:sz w:val="18"/>
        </w:rPr>
        <w:t xml:space="preserve"> | </w:t>
      </w:r>
      <w:hyperlink r:id="rId9">
        <w:r>
          <w:rPr>
            <w:rFonts w:ascii="Arial" w:hAnsi="Arial" w:eastAsia="Arial"/>
            <w:sz w:val="18"/>
            <w:szCs w:val="18"/>
            <w:color w:val="0563C1"/>
            <w:u w:val="single"/>
          </w:rPr>
          <w:t>anilkrux@gmail.com</w:t>
        </w:r>
      </w:hyperlink>
      <w:r>
        <w:rPr>
          <w:rFonts w:ascii="Arial" w:hAnsi="Arial" w:eastAsia="Arial"/>
          <w:color w:val="555555"/>
          <w:sz w:val="18"/>
        </w:rPr>
        <w:t xml:space="preserve"> | </w:t>
      </w:r>
      <w:hyperlink r:id="rId10">
        <w:r>
          <w:rPr>
            <w:rFonts w:ascii="Arial" w:hAnsi="Arial" w:eastAsia="Arial"/>
            <w:sz w:val="18"/>
            <w:szCs w:val="18"/>
            <w:color w:val="0563C1"/>
            <w:u w:val="single"/>
          </w:rPr>
          <w:t>linkedin.com/in/aniluxd/</w:t>
        </w:r>
      </w:hyperlink>
      <w:r>
        <w:rPr>
          <w:rFonts w:ascii="Arial" w:hAnsi="Arial" w:eastAsia="Arial"/>
          <w:color w:val="555555"/>
          <w:sz w:val="18"/>
        </w:rPr>
        <w:t xml:space="preserve"> | </w:t>
      </w:r>
      <w:hyperlink r:id="rId11">
        <w:r>
          <w:rPr>
            <w:rFonts w:ascii="Arial" w:hAnsi="Arial" w:eastAsia="Arial"/>
            <w:sz w:val="18"/>
            <w:szCs w:val="18"/>
            <w:color w:val="0563C1"/>
            <w:u w:val="single"/>
          </w:rPr>
          <w:t>anilkumar.design</w:t>
        </w:r>
      </w:hyperlink>
    </w:p>
    <w:p>
      <w:pPr>
        <w:keepNext/>
        <w:spacing w:before="180" w:after="80" w:line="240" w:lineRule="auto"/>
        <w:widowControl/>
        <w:pBdr>
          <w:bottom w:val="single" w:sz="4" w:space="1" w:color="B7B7B7"/>
        </w:pBdr>
      </w:pPr>
      <w:r>
        <w:rPr>
          <w:rFonts w:ascii="Arial" w:hAnsi="Arial"/>
          <w:b/>
          <w:color w:val="111111"/>
          <w:sz w:val="23"/>
        </w:rPr>
        <w:t>PROFESSIONAL SUMMARY</w:t>
      </w:r>
    </w:p>
    <w:p>
      <w:pPr>
        <w:keepNext w:val="0"/>
        <w:widowControl/>
        <w:spacing w:before="0" w:after="40" w:line="250" w:lineRule="auto"/>
      </w:pPr>
      <w:r>
        <w:t>Senior UX / Product Designer with 11+ years of experience across SaaS, health-tech, education, and enterprise products. I tend to work best on problems that look simple at first but turn out to sit deeper in the journey or the system behind it. My work covers user research, product thinking, interaction design, design systems, usability testing, and close collaboration with product and engineering through implementation. I also use AI for research synthesis, UX writing, edge-case exploration, prototyping, product specification, implementation support, and QA. It helps me explore and build faster, while the product decisions and final review stay with me.</w:t>
      </w:r>
    </w:p>
    <w:p>
      <w:pPr>
        <w:keepNext/>
        <w:spacing w:before="180" w:after="80" w:line="240" w:lineRule="auto"/>
        <w:widowControl/>
        <w:pBdr>
          <w:bottom w:val="single" w:sz="4" w:space="1" w:color="B7B7B7"/>
        </w:pBdr>
      </w:pPr>
      <w:r>
        <w:rPr>
          <w:rFonts w:ascii="Arial" w:hAnsi="Arial"/>
          <w:b/>
          <w:color w:val="111111"/>
          <w:sz w:val="23"/>
        </w:rPr>
        <w:t>PROFESSIONAL EXPERIENCE</w:t>
      </w:r>
    </w:p>
    <w:p>
      <w:pPr>
        <w:keepNext/>
        <w:widowControl/>
        <w:spacing w:before="100" w:after="0" w:line="240" w:lineRule="auto"/>
      </w:pPr>
      <w:r>
        <w:rPr>
          <w:rFonts w:ascii="Arial" w:hAnsi="Arial"/>
          <w:b/>
          <w:color w:val="111111"/>
          <w:sz w:val="21"/>
        </w:rPr>
        <w:t>ECHO India</w:t>
      </w:r>
      <w:r>
        <w:rPr>
          <w:rFonts w:ascii="Arial" w:hAnsi="Arial"/>
          <w:b/>
          <w:color w:val="111111"/>
          <w:sz w:val="21"/>
        </w:rPr>
        <w:t xml:space="preserve"> | UX Designer</w:t>
      </w:r>
      <w:r>
        <w:rPr>
          <w:rFonts w:ascii="Arial" w:hAnsi="Arial"/>
          <w:b w:val="0"/>
          <w:color w:val="444444"/>
          <w:sz w:val="20"/>
        </w:rPr>
        <w:t xml:space="preserve"> | Jun 2022 - Present</w:t>
      </w:r>
    </w:p>
    <w:p>
      <w:pPr>
        <w:pStyle w:val="ListBullet"/>
        <w:keepNext w:val="0"/>
        <w:widowControl/>
        <w:spacing w:before="0" w:after="28" w:line="240" w:lineRule="auto"/>
        <w:ind w:left="245" w:hanging="173"/>
      </w:pPr>
      <w:r>
        <w:t>Work across the full UX process for enterprise health-learning experiences on web and mobile, from early problem framing and research to interaction design, testing, and implementation.</w:t>
      </w:r>
    </w:p>
    <w:p>
      <w:pPr>
        <w:pStyle w:val="ListBullet"/>
        <w:keepNext w:val="0"/>
        <w:widowControl/>
        <w:spacing w:before="0" w:after="28" w:line="240" w:lineRule="auto"/>
        <w:ind w:left="245" w:hanging="173"/>
      </w:pPr>
      <w:r>
        <w:t>Built and evolved a product design system that gave product and engineering teams a shared set of patterns and reduced design-to-development handoff effort by about 20%.</w:t>
      </w:r>
    </w:p>
    <w:p>
      <w:pPr>
        <w:pStyle w:val="ListBullet"/>
        <w:keepNext w:val="0"/>
        <w:widowControl/>
        <w:spacing w:before="0" w:after="28" w:line="240" w:lineRule="auto"/>
        <w:ind w:left="245" w:hanging="173"/>
      </w:pPr>
      <w:r>
        <w:t>Redesigned organisation onboarding from a fragmented process into a guided digital flow, cutting onboarding time by about 50%.</w:t>
      </w:r>
    </w:p>
    <w:p>
      <w:pPr>
        <w:pStyle w:val="ListBullet"/>
        <w:keepNext w:val="0"/>
        <w:widowControl/>
        <w:spacing w:before="0" w:after="28" w:line="240" w:lineRule="auto"/>
        <w:ind w:left="245" w:hanging="173"/>
      </w:pPr>
      <w:r>
        <w:t>Redesigned participant registration and session joining across desktop and mobile, adding clearer context and trust cues for people with different levels of digital confidence.</w:t>
      </w:r>
    </w:p>
    <w:p>
      <w:pPr>
        <w:pStyle w:val="ListBullet"/>
        <w:keepNext w:val="0"/>
        <w:widowControl/>
        <w:spacing w:before="0" w:after="28" w:line="240" w:lineRule="auto"/>
        <w:ind w:left="245" w:hanging="173"/>
      </w:pPr>
      <w:r>
        <w:rPr>
          <w:rFonts w:ascii="Arial" w:hAnsi="Arial"/>
        </w:rPr>
        <w:t>Redesigned a structured creation flow after search exposed gaps in how information was captured, and introduced AI-assisted suggestions that users could review, edit, regenerate, or skip before applying.</w:t>
      </w:r>
    </w:p>
    <w:p>
      <w:pPr>
        <w:pStyle w:val="ListBullet"/>
        <w:keepNext w:val="0"/>
        <w:widowControl/>
        <w:spacing w:before="0" w:after="28" w:line="240" w:lineRule="auto"/>
        <w:ind w:left="245" w:hanging="173"/>
      </w:pPr>
      <w:r>
        <w:t>Work closely with product managers, engineers, and researchers to turn findings and product constraints into reusable patterns, clear flows, and decisions engineers can build from.</w:t>
      </w:r>
    </w:p>
    <w:p>
      <w:pPr>
        <w:keepNext/>
        <w:widowControl/>
        <w:spacing w:before="100" w:after="0" w:line="240" w:lineRule="auto"/>
      </w:pPr>
      <w:r>
        <w:rPr>
          <w:rFonts w:ascii="Arial" w:hAnsi="Arial"/>
          <w:b/>
          <w:color w:val="111111"/>
          <w:sz w:val="21"/>
        </w:rPr>
        <w:t>Nutriwel Health India Ltd.</w:t>
      </w:r>
      <w:r>
        <w:rPr>
          <w:rFonts w:ascii="Arial" w:hAnsi="Arial"/>
          <w:b/>
          <w:color w:val="111111"/>
          <w:sz w:val="21"/>
        </w:rPr>
        <w:t xml:space="preserve"> | UI/UX Designer</w:t>
      </w:r>
      <w:r>
        <w:rPr>
          <w:rFonts w:ascii="Arial" w:hAnsi="Arial"/>
          <w:b w:val="0"/>
          <w:color w:val="444444"/>
          <w:sz w:val="20"/>
        </w:rPr>
        <w:t xml:space="preserve"> | Oct 2019 - Nov 2021</w:t>
      </w:r>
    </w:p>
    <w:p>
      <w:pPr>
        <w:pStyle w:val="ListBullet"/>
        <w:keepNext w:val="0"/>
        <w:widowControl/>
        <w:spacing w:before="0" w:after="28" w:line="240" w:lineRule="auto"/>
        <w:ind w:left="245" w:hanging="173"/>
      </w:pPr>
      <w:r>
        <w:t>Designed core SaaS workflows used by nutritionists to manage clients, health information, and ongoing nutrition programs.</w:t>
      </w:r>
    </w:p>
    <w:p>
      <w:pPr>
        <w:pStyle w:val="ListBullet"/>
        <w:keepNext w:val="0"/>
        <w:widowControl/>
        <w:spacing w:before="0" w:after="28" w:line="240" w:lineRule="auto"/>
        <w:ind w:left="245" w:hanging="173"/>
      </w:pPr>
      <w:r>
        <w:t>Reworked client-management journeys using user research, information architecture, prototyping, and usability feedback.</w:t>
      </w:r>
    </w:p>
    <w:p>
      <w:pPr>
        <w:pStyle w:val="ListBullet"/>
        <w:keepNext w:val="0"/>
        <w:widowControl/>
        <w:spacing w:before="0" w:after="28" w:line="240" w:lineRule="auto"/>
        <w:ind w:left="245" w:hanging="173"/>
      </w:pPr>
      <w:r>
        <w:t>The product changes were associated with a reported 15% improvement in client performance.</w:t>
      </w:r>
    </w:p>
    <w:p>
      <w:pPr>
        <w:keepNext/>
        <w:widowControl/>
        <w:spacing w:before="100" w:after="0" w:line="240" w:lineRule="auto"/>
      </w:pPr>
      <w:r>
        <w:rPr>
          <w:rFonts w:ascii="Arial" w:hAnsi="Arial"/>
          <w:b/>
          <w:color w:val="111111"/>
          <w:sz w:val="21"/>
        </w:rPr>
        <w:t>EquaSocioRich Network Pvt. Ltd.</w:t>
      </w:r>
      <w:r>
        <w:rPr>
          <w:rFonts w:ascii="Arial" w:hAnsi="Arial"/>
          <w:b/>
          <w:color w:val="111111"/>
          <w:sz w:val="21"/>
        </w:rPr>
        <w:t xml:space="preserve"> | UI/UX Designer</w:t>
      </w:r>
      <w:r>
        <w:rPr>
          <w:rFonts w:ascii="Arial" w:hAnsi="Arial"/>
          <w:b w:val="0"/>
          <w:color w:val="444444"/>
          <w:sz w:val="20"/>
        </w:rPr>
        <w:t xml:space="preserve"> | Mar 2018 - Jul 2019</w:t>
      </w:r>
    </w:p>
    <w:p>
      <w:pPr>
        <w:pStyle w:val="ListBullet"/>
        <w:keepNext w:val="0"/>
        <w:widowControl/>
        <w:spacing w:before="0" w:after="28" w:line="240" w:lineRule="auto"/>
        <w:ind w:left="245" w:hanging="173"/>
      </w:pPr>
      <w:r>
        <w:t>Designed a web platform that helped NGOs explain their work clearly and connect with potential donors.</w:t>
      </w:r>
    </w:p>
    <w:p>
      <w:pPr>
        <w:pStyle w:val="ListBullet"/>
        <w:keepNext w:val="0"/>
        <w:widowControl/>
        <w:spacing w:before="0" w:after="28" w:line="240" w:lineRule="auto"/>
        <w:ind w:left="245" w:hanging="173"/>
      </w:pPr>
      <w:r>
        <w:t>Used research and iteration to simplify navigation, organisation profiles, and key user flows, then carried the work through wireframes and prototypes.</w:t>
      </w:r>
    </w:p>
    <w:p>
      <w:pPr>
        <w:keepNext/>
        <w:widowControl/>
        <w:spacing w:before="100" w:after="0" w:line="240" w:lineRule="auto"/>
      </w:pPr>
      <w:r>
        <w:rPr>
          <w:rFonts w:ascii="Arial" w:hAnsi="Arial"/>
          <w:b/>
          <w:color w:val="111111"/>
          <w:sz w:val="21"/>
        </w:rPr>
        <w:t>Footprints Education</w:t>
      </w:r>
      <w:r>
        <w:rPr>
          <w:rFonts w:ascii="Arial" w:hAnsi="Arial"/>
          <w:b/>
          <w:color w:val="111111"/>
          <w:sz w:val="21"/>
        </w:rPr>
        <w:t xml:space="preserve"> | UI / Web Designer</w:t>
      </w:r>
      <w:r>
        <w:rPr>
          <w:rFonts w:ascii="Arial" w:hAnsi="Arial"/>
          <w:b w:val="0"/>
          <w:color w:val="444444"/>
          <w:sz w:val="20"/>
        </w:rPr>
        <w:t xml:space="preserve"> | Nov 2015 - Jan 2018</w:t>
      </w:r>
    </w:p>
    <w:p>
      <w:pPr>
        <w:pStyle w:val="ListBullet"/>
        <w:keepNext w:val="0"/>
        <w:widowControl/>
        <w:spacing w:before="0" w:after="28" w:line="240" w:lineRule="auto"/>
        <w:ind w:left="245" w:hanging="173"/>
      </w:pPr>
      <w:r>
        <w:t>Designed responsive web and mobile experiences that made school updates and information easier for parents to access.</w:t>
      </w:r>
    </w:p>
    <w:p>
      <w:pPr>
        <w:pStyle w:val="ListBullet"/>
        <w:keepNext w:val="0"/>
        <w:widowControl/>
        <w:spacing w:before="0" w:after="28" w:line="240" w:lineRule="auto"/>
        <w:ind w:left="245" w:hanging="173"/>
      </w:pPr>
      <w:r>
        <w:t>Worked on interface design and content presentation for experiences used by both parents and school teams.</w:t>
      </w:r>
    </w:p>
    <w:p>
      <w:pPr>
        <w:keepNext/>
        <w:widowControl/>
        <w:spacing w:before="100" w:after="0" w:line="240" w:lineRule="auto"/>
      </w:pPr>
      <w:r>
        <w:rPr>
          <w:rFonts w:ascii="Arial" w:hAnsi="Arial"/>
          <w:b/>
          <w:color w:val="111111"/>
          <w:sz w:val="21"/>
        </w:rPr>
        <w:t>Chetu, Inc.</w:t>
      </w:r>
      <w:r>
        <w:rPr>
          <w:rFonts w:ascii="Arial" w:hAnsi="Arial"/>
          <w:b/>
          <w:color w:val="111111"/>
          <w:sz w:val="21"/>
        </w:rPr>
        <w:t xml:space="preserve"> | UI / Graphic Designer</w:t>
      </w:r>
      <w:r>
        <w:rPr>
          <w:rFonts w:ascii="Arial" w:hAnsi="Arial"/>
          <w:b w:val="0"/>
          <w:color w:val="444444"/>
          <w:sz w:val="20"/>
        </w:rPr>
        <w:t xml:space="preserve"> | Oct 2014 - Aug 2015</w:t>
      </w:r>
    </w:p>
    <w:p>
      <w:pPr>
        <w:pStyle w:val="ListBullet"/>
        <w:keepNext/>
        <w:widowControl/>
        <w:spacing w:before="0" w:after="28" w:line="240" w:lineRule="auto"/>
        <w:ind w:left="245" w:hanging="173"/>
      </w:pPr>
      <w:r>
        <w:t>Designed interfaces for SaaS and interactive products, including employee-management, content-management, and gamified experiences.</w:t>
      </w:r>
    </w:p>
    <w:p>
      <w:pPr>
        <w:pStyle w:val="ListBullet"/>
        <w:keepNext w:val="0"/>
        <w:widowControl/>
        <w:spacing w:before="0" w:after="28" w:line="240" w:lineRule="auto"/>
        <w:ind w:left="245" w:hanging="173"/>
      </w:pPr>
      <w:r>
        <w:t>Built responsive front-end experiences with HTML, CSS, and JavaScript, which gave me an early understanding of how design decisions translate into code.</w:t>
      </w:r>
    </w:p>
    <w:p>
      <w:pPr>
        <w:keepNext/>
        <w:widowControl/>
        <w:spacing w:before="100" w:after="0" w:line="240" w:lineRule="auto"/>
      </w:pPr>
      <w:r>
        <w:rPr>
          <w:rFonts w:ascii="Arial" w:hAnsi="Arial"/>
          <w:b/>
          <w:color w:val="111111"/>
          <w:sz w:val="21"/>
        </w:rPr>
        <w:t>Nexgen Group Ltd.</w:t>
      </w:r>
      <w:r>
        <w:rPr>
          <w:rFonts w:ascii="Arial" w:hAnsi="Arial"/>
          <w:b/>
          <w:color w:val="111111"/>
          <w:sz w:val="21"/>
        </w:rPr>
        <w:t xml:space="preserve"> | UI / Web Designer</w:t>
      </w:r>
      <w:r>
        <w:rPr>
          <w:rFonts w:ascii="Arial" w:hAnsi="Arial"/>
          <w:b w:val="0"/>
          <w:color w:val="444444"/>
          <w:sz w:val="20"/>
        </w:rPr>
        <w:t xml:space="preserve"> | Jan 2014 - Sep 2014</w:t>
      </w:r>
    </w:p>
    <w:p>
      <w:pPr>
        <w:pStyle w:val="ListBullet"/>
        <w:keepNext w:val="0"/>
        <w:widowControl/>
        <w:spacing w:before="0" w:after="28" w:line="240" w:lineRule="auto"/>
        <w:ind w:left="245" w:hanging="173"/>
      </w:pPr>
      <w:r>
        <w:t>Designed and developed responsive landing pages and digital experiences. This role became the starting point for my move from visual design into UX and product design.</w:t>
      </w:r>
    </w:p>
    <w:p>
      <w:pPr>
        <w:keepNext/>
        <w:spacing w:before="180" w:after="80" w:line="240" w:lineRule="auto"/>
        <w:widowControl/>
        <w:pBdr>
          <w:bottom w:val="single" w:sz="4" w:space="1" w:color="B7B7B7"/>
        </w:pBdr>
      </w:pPr>
      <w:r>
        <w:rPr>
          <w:rFonts w:ascii="Arial" w:hAnsi="Arial"/>
          <w:b/>
          <w:color w:val="111111"/>
          <w:sz w:val="23"/>
        </w:rPr>
        <w:t>SELECTED INDEPENDENT PRODUCT WORK</w:t>
      </w:r>
    </w:p>
    <w:p>
      <w:pPr>
        <w:keepNext/>
        <w:widowControl/>
        <w:spacing w:before="80" w:after="0" w:line="240" w:lineRule="auto"/>
      </w:pPr>
      <w:r>
        <w:rPr>
          <w:rFonts w:ascii="Arial" w:hAnsi="Arial"/>
          <w:b/>
          <w:color w:val="111111"/>
          <w:sz w:val="21"/>
        </w:rPr>
        <w:t>HoodHop</w:t>
      </w:r>
      <w:r>
        <w:rPr>
          <w:rFonts w:ascii="Arial" w:hAnsi="Arial"/>
          <w:b w:val="0"/>
          <w:color w:val="444444"/>
          <w:sz w:val="20"/>
        </w:rPr>
        <w:t xml:space="preserve"> | Product Designer | AI-assisted Product Builder</w:t>
      </w:r>
    </w:p>
    <w:p>
      <w:pPr>
        <w:pStyle w:val="ListBullet"/>
        <w:keepNext w:val="0"/>
        <w:widowControl/>
        <w:spacing w:before="0" w:after="24" w:line="240" w:lineRule="auto"/>
        <w:ind w:left="245" w:hanging="173"/>
      </w:pPr>
      <w:r>
        <w:rPr>
          <w:rFonts w:ascii="Arial" w:hAnsi="Arial"/>
        </w:rPr>
        <w:t>Designed and built HoodHop, a community and events product, from early product decisions through onboarding, discovery, event and hood creation, profiles, trust, reviews, and host subscriptions.</w:t>
      </w:r>
    </w:p>
    <w:p>
      <w:pPr>
        <w:pStyle w:val="ListBullet"/>
        <w:keepNext w:val="0"/>
        <w:widowControl/>
        <w:spacing w:before="0" w:after="24" w:line="240" w:lineRule="auto"/>
        <w:ind w:left="245" w:hanging="173"/>
      </w:pPr>
      <w:r>
        <w:t>Used AI to help turn product decisions into build-ready specifications, implementation, debugging, and QA. I reviewed the output, corrected gaps, and kept the final product decisions with me.</w:t>
      </w:r>
    </w:p>
    <w:p>
      <w:pPr>
        <w:keepNext/>
        <w:spacing w:before="180" w:after="80" w:line="240" w:lineRule="auto"/>
        <w:widowControl/>
        <w:pBdr>
          <w:bottom w:val="single" w:sz="4" w:space="1" w:color="B7B7B7"/>
        </w:pBdr>
      </w:pPr>
      <w:r>
        <w:rPr>
          <w:rFonts w:ascii="Arial" w:hAnsi="Arial"/>
          <w:b/>
          <w:color w:val="111111"/>
          <w:sz w:val="23"/>
        </w:rPr>
        <w:t>EDUCATION</w:t>
      </w:r>
    </w:p>
    <w:p>
      <w:pPr>
        <w:keepNext w:val="0"/>
        <w:widowControl/>
        <w:spacing w:before="0" w:after="0" w:line="240" w:lineRule="auto"/>
      </w:pPr>
      <w:r>
        <w:rPr>
          <w:rFonts w:ascii="Arial" w:hAnsi="Arial"/>
          <w:b/>
          <w:color w:val="111111"/>
          <w:sz w:val="20"/>
        </w:rPr>
        <w:t>Bachelor's Degree in Psychology</w:t>
      </w:r>
      <w:r>
        <w:rPr>
          <w:rFonts w:ascii="Arial" w:hAnsi="Arial"/>
          <w:b w:val="0"/>
          <w:color w:val="444444"/>
          <w:sz w:val="20"/>
        </w:rPr>
        <w:t xml:space="preserve"> | University of Delhi - School of Open Learning</w:t>
      </w:r>
    </w:p>
    <w:sectPr>
      <w:pgSz w:w="12240" w:h="15840"/>
      <w:pgMar w:top="749" w:right="950" w:bottom="749" w:left="950" w:header="720" w:footer="720" w:gutter="0"/>
      <w:cols w:space="720"/>
      <w:docGrid w:linePitch="360"/>
    </w:sectPr>
    <w:p>
      <w:pPr>
        <w:keepNext/>
        <w:spacing w:before="180" w:after="80" w:line="240" w:lineRule="auto"/>
        <w:widowControl/>
        <w:pBdr>
          <w:bottom w:val="single" w:sz="4" w:space="1" w:color="B7B7B7"/>
        </w:pBdr>
      </w:pPr>
      <w:r>
        <w:rPr>
          <w:rFonts w:ascii="Arial" w:hAnsi="Arial"/>
          <w:b/>
          <w:color w:val="111111"/>
          <w:sz w:val="23"/>
        </w:rPr>
        <w:t>RECOGNITION</w:t>
      </w:r>
    </w:p>
    <w:p>
      <w:pPr>
        <w:keepNext w:val="0"/>
        <w:widowControl/>
        <w:spacing w:before="0" w:after="0" w:line="240" w:lineRule="auto"/>
      </w:pPr>
      <w:r>
        <w:rPr>
          <w:rFonts w:ascii="Arial" w:hAnsi="Arial"/>
        </w:rPr>
        <w:t>Contributed to work recognised in the Top 50 at the 14th CII Design Excellence Awards - Making Social Impact (2024)</w:t>
      </w:r>
    </w:p>
    <w:p>
      <w:pPr>
        <w:keepNext/>
        <w:spacing w:before="180" w:after="80" w:line="240" w:lineRule="auto"/>
        <w:widowControl/>
        <w:pBdr>
          <w:bottom w:val="single" w:sz="4" w:space="1" w:color="B7B7B7"/>
        </w:pBdr>
      </w:pPr>
      <w:r>
        <w:rPr>
          <w:rFonts w:ascii="Arial" w:hAnsi="Arial"/>
          <w:b/>
          <w:color w:val="111111"/>
          <w:sz w:val="23"/>
        </w:rPr>
        <w:t>CERTIFICATIONS</w:t>
      </w:r>
    </w:p>
    <w:p>
      <w:pPr>
        <w:pStyle w:val="ListBullet"/>
        <w:keepNext w:val="0"/>
        <w:widowControl/>
        <w:spacing w:before="0" w:after="20" w:line="240" w:lineRule="auto"/>
        <w:ind w:left="245" w:hanging="173"/>
      </w:pPr>
      <w:r>
        <w:rPr>
          <w:rFonts w:ascii="Arial" w:hAnsi="Arial"/>
          <w:b w:val="0"/>
          <w:color w:val="111111"/>
          <w:sz w:val="20"/>
        </w:rPr>
        <w:t>Google UX Design Professional Certificate - Coursera</w:t>
      </w:r>
    </w:p>
    <w:p>
      <w:pPr>
        <w:pStyle w:val="ListBullet"/>
        <w:keepNext w:val="0"/>
        <w:widowControl/>
        <w:spacing w:before="0" w:after="20" w:line="240" w:lineRule="auto"/>
        <w:ind w:left="245" w:hanging="173"/>
      </w:pPr>
      <w:r>
        <w:rPr>
          <w:rFonts w:ascii="Arial" w:hAnsi="Arial"/>
          <w:b w:val="0"/>
          <w:color w:val="111111"/>
          <w:sz w:val="20"/>
        </w:rPr>
        <w:t>Human-Computer Interaction: The Foundations of UX Design - Interaction Design Foundation</w:t>
      </w:r>
    </w:p>
    <w:p>
      <w:pPr>
        <w:pStyle w:val="ListBullet"/>
        <w:keepNext w:val="0"/>
        <w:widowControl/>
        <w:spacing w:before="0" w:after="20" w:line="240" w:lineRule="auto"/>
        <w:ind w:left="245" w:hanging="173"/>
      </w:pPr>
      <w:r>
        <w:rPr>
          <w:rFonts w:ascii="Arial" w:hAnsi="Arial"/>
          <w:b w:val="0"/>
          <w:color w:val="111111"/>
          <w:sz w:val="20"/>
        </w:rPr>
        <w:t>Gamification - How to Create Engaging User Experiences - Interaction Design Foundation</w:t>
      </w:r>
    </w:p>
    <w:p>
      <w:pPr>
        <w:pStyle w:val="ListBullet"/>
        <w:keepNext w:val="0"/>
        <w:widowControl/>
        <w:spacing w:before="0" w:after="20" w:line="240" w:lineRule="auto"/>
        <w:ind w:left="245" w:hanging="173"/>
      </w:pPr>
      <w:r>
        <w:rPr>
          <w:rFonts w:ascii="Arial" w:hAnsi="Arial"/>
          <w:b w:val="0"/>
          <w:color w:val="111111"/>
          <w:sz w:val="20"/>
        </w:rPr>
        <w:t>Design Thinking: The Ultimate Guide - Interaction Design Foundation</w:t>
      </w:r>
    </w:p>
    <w:p>
      <w:pPr>
        <w:keepNext/>
        <w:spacing w:before="180" w:after="80" w:line="240" w:lineRule="auto"/>
        <w:widowControl/>
        <w:pBdr>
          <w:bottom w:val="single" w:sz="4" w:space="1" w:color="B7B7B7"/>
        </w:pBdr>
      </w:pPr>
      <w:r>
        <w:rPr>
          <w:rFonts w:ascii="Arial" w:hAnsi="Arial"/>
          <w:b/>
          <w:color w:val="111111"/>
          <w:sz w:val="23"/>
        </w:rPr>
        <w:t>CORE SKILLS</w:t>
      </w:r>
    </w:p>
    <w:p>
      <w:pPr>
        <w:keepNext w:val="0"/>
        <w:widowControl/>
        <w:spacing w:before="0" w:after="24" w:line="240" w:lineRule="auto"/>
      </w:pPr>
      <w:r>
        <w:rPr>
          <w:rFonts w:ascii="Arial" w:hAnsi="Arial"/>
          <w:b/>
          <w:color w:val="111111"/>
          <w:sz w:val="20"/>
        </w:rPr>
        <w:t xml:space="preserve">Product &amp; UX Design: </w:t>
      </w:r>
      <w:r>
        <w:rPr>
          <w:rFonts w:ascii="Arial" w:hAnsi="Arial"/>
          <w:b w:val="0"/>
          <w:color w:val="111111"/>
          <w:sz w:val="20"/>
        </w:rPr>
        <w:t>Product Design, UX Design, Product Strategy, Interaction Design, Information Architecture, User Flows, Wireframing, Prototyping, Responsive Design, Enterprise UX, SaaS Product Design</w:t>
      </w:r>
    </w:p>
    <w:p>
      <w:pPr>
        <w:keepNext w:val="0"/>
        <w:widowControl/>
        <w:spacing w:before="0" w:after="24" w:line="240" w:lineRule="auto"/>
      </w:pPr>
      <w:r>
        <w:rPr>
          <w:rFonts w:ascii="Arial" w:hAnsi="Arial"/>
          <w:b/>
          <w:color w:val="111111"/>
          <w:sz w:val="20"/>
        </w:rPr>
        <w:t xml:space="preserve">Research &amp; Validation: </w:t>
      </w:r>
      <w:r>
        <w:rPr>
          <w:rFonts w:ascii="Arial" w:hAnsi="Arial"/>
          <w:b w:val="0"/>
          <w:color w:val="111111"/>
          <w:sz w:val="20"/>
        </w:rPr>
        <w:t>User Research, Qualitative Research, User Interviews, Usability Testing, Research Synthesis, Journey Mapping, Accessibility, Product Analytics</w:t>
      </w:r>
    </w:p>
    <w:p>
      <w:pPr>
        <w:keepNext w:val="0"/>
        <w:widowControl/>
        <w:spacing w:before="0" w:after="24" w:line="240" w:lineRule="auto"/>
      </w:pPr>
      <w:r>
        <w:rPr>
          <w:rFonts w:ascii="Arial" w:hAnsi="Arial"/>
          <w:b/>
          <w:color w:val="111111"/>
          <w:sz w:val="20"/>
        </w:rPr>
        <w:t xml:space="preserve">Systems &amp; Delivery: </w:t>
      </w:r>
      <w:r>
        <w:rPr>
          <w:rFonts w:ascii="Arial" w:hAnsi="Arial"/>
          <w:b w:val="0"/>
          <w:color w:val="111111"/>
          <w:sz w:val="20"/>
        </w:rPr>
        <w:t>Design Systems, Component Libraries, Cross-functional Collaboration, Stakeholder Alignment, Design-to-Development Handoff, Agile Product Development</w:t>
      </w:r>
    </w:p>
    <w:p>
      <w:pPr>
        <w:keepNext w:val="0"/>
        <w:widowControl/>
        <w:spacing w:before="0" w:after="24" w:line="240" w:lineRule="auto"/>
      </w:pPr>
      <w:r>
        <w:rPr>
          <w:rFonts w:ascii="Arial" w:hAnsi="Arial"/>
          <w:b/>
          <w:color w:val="111111"/>
          <w:sz w:val="20"/>
        </w:rPr>
        <w:t xml:space="preserve">AI-assisted Product Design: </w:t>
      </w:r>
      <w:r>
        <w:rPr>
          <w:rFonts w:ascii="Arial" w:hAnsi="Arial"/>
          <w:b w:val="0"/>
          <w:color w:val="111111"/>
          <w:sz w:val="20"/>
        </w:rPr>
        <w:t>Research Synthesis, UX Writing, Edge-case Exploration, Prompt Specification, Rapid Prototyping, Implementation Support, Debugging, QA, Human Verification</w:t>
      </w:r>
    </w:p>
    <w:p>
      <w:pPr>
        <w:keepNext w:val="0"/>
        <w:widowControl/>
        <w:spacing w:before="0" w:after="24" w:line="240" w:lineRule="auto"/>
      </w:pPr>
      <w:r>
        <w:rPr>
          <w:rFonts w:ascii="Arial" w:hAnsi="Arial"/>
          <w:b/>
          <w:color w:val="111111"/>
          <w:sz w:val="20"/>
        </w:rPr>
        <w:t xml:space="preserve">Tools: </w:t>
      </w:r>
      <w:r>
        <w:rPr>
          <w:rFonts w:ascii="Arial" w:hAnsi="Arial"/>
          <w:b w:val="0"/>
          <w:color w:val="111111"/>
          <w:sz w:val="20"/>
        </w:rPr>
        <w:t>Figma, FigJam, Miro, ChatGPT, Codex, Gemini, Adobe Creative Suite, Sketch, Adobe XD, HTML, CSS, JavaScript</w:t>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rial" w:hAnsi="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mailto:anilkrux@gmail.com" TargetMode="External"/><Relationship Id="rId10" Type="http://schemas.openxmlformats.org/officeDocument/2006/relationships/hyperlink" Target="https://www.linkedin.com/in/aniluxd/" TargetMode="External"/><Relationship Id="rId11" Type="http://schemas.openxmlformats.org/officeDocument/2006/relationships/hyperlink" Target="https://anilkumar.desig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Anil Kumar - Senior UX / Product Designer Resume</dc:title>
  <dc:subject>Senior UX / Product Designer Resume</dc:subject>
  <dc:creator>Anil Kumar</dc:creator>
  <cp:keywords/>
  <dc:description/>
  <cp:lastModifiedBy>Anil Kumar</cp:lastModifiedBy>
  <cp:revision>1</cp:revision>
  <dcterms:created xsi:type="dcterms:W3CDTF">2013-12-23T23:15:00Z</dcterms:created>
  <dcterms:modified xsi:type="dcterms:W3CDTF">2013-12-23T23:15:00Z</dcterms:modified>
  <cp:category/>
</cp:coreProperties>
</file>